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before="0" w:after="280"/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  <w:u w:val="single"/>
        </w:rPr>
        <w:t>DISABILITY CERTIFICATE</w:t>
      </w:r>
    </w:p>
    <w:p>
      <w:pPr>
        <w:pStyle w:val="Normal"/>
        <w:spacing w:before="280" w:after="28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This is to certify that </w:t>
      </w:r>
      <w:r>
        <w:rPr>
          <w:b/>
          <w:bCs/>
          <w:sz w:val="28"/>
          <w:szCs w:val="28"/>
        </w:rPr>
        <w:t xml:space="preserve">Shri/Smt/Kum  </w:t>
      </w:r>
      <w:r>
        <w:rPr>
          <w:bCs/>
          <w:sz w:val="28"/>
          <w:szCs w:val="28"/>
        </w:rPr>
        <w:t xml:space="preserve">Son/wife/daughter of </w:t>
      </w:r>
      <w:r>
        <w:rPr>
          <w:rStyle w:val="Spelle"/>
          <w:b/>
          <w:bCs/>
          <w:sz w:val="28"/>
          <w:szCs w:val="28"/>
        </w:rPr>
        <w:t>Shri</w:t>
      </w:r>
      <w:r>
        <w:rPr>
          <w:b/>
          <w:bCs/>
          <w:sz w:val="28"/>
          <w:szCs w:val="28"/>
        </w:rPr>
        <w:t xml:space="preserve">  </w:t>
      </w:r>
      <w:r>
        <w:rPr>
          <w:rStyle w:val="Spelle"/>
          <w:bCs/>
          <w:sz w:val="28"/>
          <w:szCs w:val="28"/>
        </w:rPr>
        <w:t>Aged years old</w:t>
      </w:r>
      <w:r>
        <w:rPr>
          <w:bCs/>
          <w:sz w:val="28"/>
          <w:szCs w:val="28"/>
        </w:rPr>
        <w:t xml:space="preserve"> male/female, </w:t>
      </w:r>
      <w:r>
        <w:rPr>
          <w:bCs/>
          <w:sz w:val="28"/>
          <w:szCs w:val="28"/>
        </w:rPr>
        <w:t xml:space="preserve">with case registration number  </w:t>
      </w:r>
      <w:r>
        <w:rPr>
          <w:b/>
          <w:bCs/>
          <w:sz w:val="28"/>
          <w:szCs w:val="28"/>
        </w:rPr>
        <w:t xml:space="preserve"> is a case of </w:t>
      </w:r>
    </w:p>
    <w:p>
      <w:pPr>
        <w:pStyle w:val="Normal"/>
        <w:spacing w:before="280" w:after="280"/>
        <w:rPr>
          <w:bCs/>
          <w:sz w:val="28"/>
          <w:szCs w:val="28"/>
        </w:rPr>
      </w:pPr>
      <w:r>
        <w:rPr>
          <w:bCs/>
          <w:sz w:val="28"/>
          <w:szCs w:val="28"/>
        </w:rPr>
        <w:t>He/She is physically disabled and has</w:t>
      </w:r>
      <w:r>
        <w:rPr>
          <w:b/>
          <w:bCs/>
          <w:sz w:val="28"/>
          <w:szCs w:val="28"/>
        </w:rPr>
        <w:t xml:space="preserve">  % (  per cent) </w:t>
      </w:r>
      <w:r>
        <w:rPr>
          <w:bCs/>
          <w:sz w:val="28"/>
          <w:szCs w:val="28"/>
        </w:rPr>
        <w:t>permanent physical impairment in relation to his/her</w:t>
      </w:r>
      <w:r>
        <w:rPr>
          <w:b/>
          <w:bCs/>
          <w:sz w:val="28"/>
          <w:szCs w:val="28"/>
        </w:rPr>
        <w:t xml:space="preserve">   </w:t>
      </w:r>
    </w:p>
    <w:p>
      <w:pPr>
        <w:pStyle w:val="Normal"/>
        <w:spacing w:before="280" w:after="280"/>
        <w:rPr>
          <w:bCs/>
          <w:sz w:val="28"/>
          <w:szCs w:val="28"/>
        </w:rPr>
      </w:pPr>
      <w:r>
        <w:rPr>
          <w:bCs/>
          <w:sz w:val="28"/>
          <w:szCs w:val="28"/>
        </w:rPr>
        <w:t>Note:-</w:t>
      </w:r>
    </w:p>
    <w:p>
      <w:pPr>
        <w:pStyle w:val="Normal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This condition is progressive/non-progressive  and likely to </w:t>
      </w:r>
      <w:r>
        <w:rPr>
          <w:rStyle w:val="Spelle"/>
          <w:bCs/>
          <w:sz w:val="28"/>
          <w:szCs w:val="28"/>
        </w:rPr>
        <w:t xml:space="preserve">improve </w:t>
      </w:r>
      <w:r>
        <w:rPr>
          <w:bCs/>
          <w:sz w:val="28"/>
          <w:szCs w:val="28"/>
        </w:rPr>
        <w:t>/ not likely to improve without further intervention.</w:t>
        <w:br/>
        <w:t xml:space="preserve">2. Re-assessment is not recommended / is recommended after a period of </w:t>
      </w:r>
      <w:r>
        <w:rPr>
          <w:b/>
          <w:bCs/>
          <w:sz w:val="28"/>
          <w:szCs w:val="28"/>
        </w:rPr>
        <w:t xml:space="preserve">   </w:t>
      </w:r>
      <w:r>
        <w:rPr>
          <w:bCs/>
          <w:sz w:val="28"/>
          <w:szCs w:val="28"/>
        </w:rPr>
        <w:t>months/years.</w:t>
        <w:br/>
        <w:t>3. Based on history, physical examination findings and x-rays.</w:t>
        <w:br/>
        <w:t>4. Documents referred:</w:t>
      </w:r>
    </w:p>
    <w:p>
      <w:pPr>
        <w:pStyle w:val="Normal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THE GAZETTE OF INDIA :  CG-DL-E-15032024-253066 No. 1272 EXTRAORDINARY [PART II—SEC. 3(ii)] MINISTRY OF SOCIAL JUSTICE AND EMPOWERMENT </w:t>
      </w:r>
      <w:r>
        <w:rPr>
          <w:bCs/>
          <w:sz w:val="28"/>
          <w:szCs w:val="28"/>
        </w:rPr>
        <w:t xml:space="preserve">available at </w:t>
      </w:r>
      <w:hyperlink r:id="rId3">
        <w:r>
          <w:rPr>
            <w:rStyle w:val="Hyperlink"/>
            <w:bCs/>
            <w:sz w:val="28"/>
            <w:szCs w:val="28"/>
          </w:rPr>
          <w:t>https://egazette.gov.in</w:t>
        </w:r>
      </w:hyperlink>
    </w:p>
    <w:p>
      <w:pPr>
        <w:pStyle w:val="Normal"/>
        <w:rPr>
          <w:bCs/>
          <w:sz w:val="28"/>
          <w:szCs w:val="28"/>
        </w:rPr>
      </w:pPr>
      <w:r>
        <w:rPr/>
      </w:r>
    </w:p>
    <w:p>
      <w:pPr>
        <w:pStyle w:val="Normal"/>
        <w:rPr>
          <w:bCs/>
          <w:sz w:val="28"/>
          <w:szCs w:val="28"/>
        </w:rPr>
      </w:pPr>
      <w:r>
        <w:rPr/>
      </w:r>
    </w:p>
    <w:p>
      <w:pPr>
        <w:pStyle w:val="Normal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ab/>
        <w:tab/>
        <w:tab/>
        <w:tab/>
        <w:tab/>
        <w:tab/>
      </w:r>
      <w:r>
        <w:rPr>
          <w:rStyle w:val="Grame"/>
          <w:bCs/>
          <w:sz w:val="28"/>
          <w:szCs w:val="28"/>
        </w:rPr>
        <w:t>Signature / Thumb impression of the patient.</w:t>
      </w:r>
    </w:p>
    <w:p>
      <w:pPr>
        <w:pStyle w:val="Normal"/>
        <w:rPr>
          <w:bCs/>
          <w:sz w:val="28"/>
          <w:szCs w:val="28"/>
        </w:rPr>
      </w:pPr>
      <w:r>
        <w:rPr/>
      </w:r>
    </w:p>
    <w:p>
      <w:pPr>
        <w:pStyle w:val="Normal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(Dr. </w:t>
      </w:r>
      <w:r>
        <w:rPr>
          <w:bCs/>
          <w:sz w:val="28"/>
          <w:szCs w:val="28"/>
        </w:rPr>
        <w:t xml:space="preserve">Your Name here </w:t>
      </w:r>
      <w:r>
        <w:rPr>
          <w:bCs/>
          <w:sz w:val="28"/>
          <w:szCs w:val="28"/>
        </w:rPr>
        <w:t xml:space="preserve">) </w:t>
      </w:r>
    </w:p>
    <w:p>
      <w:pPr>
        <w:pStyle w:val="Normal"/>
        <w:spacing w:before="280" w:after="28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Date: </w:t>
      </w:r>
    </w:p>
    <w:p>
      <w:pPr>
        <w:pStyle w:val="Normal"/>
        <w:spacing w:before="280" w:after="280"/>
        <w:rPr>
          <w:rStyle w:val="Grame"/>
          <w:bCs/>
          <w:sz w:val="28"/>
          <w:szCs w:val="28"/>
        </w:rPr>
      </w:pPr>
      <w:r>
        <w:rPr>
          <w:bCs/>
          <w:sz w:val="28"/>
          <w:szCs w:val="28"/>
        </w:rPr>
        <w:t xml:space="preserve">Seal </w:t>
      </w:r>
    </w:p>
    <w:p>
      <w:pPr>
        <w:pStyle w:val="Normal"/>
        <w:rPr>
          <w:rStyle w:val="Grame"/>
          <w:bCs/>
          <w:sz w:val="28"/>
          <w:szCs w:val="28"/>
        </w:rPr>
      </w:pPr>
      <w:r>
        <w:rPr/>
      </w:r>
    </w:p>
    <w:sectPr>
      <w:headerReference w:type="default" r:id="rId4"/>
      <w:footerReference w:type="even" r:id="rId5"/>
      <w:footerReference w:type="default" r:id="rId6"/>
      <w:footerReference w:type="first" r:id="rId7"/>
      <w:type w:val="nextPage"/>
      <w:pgSz w:w="11906" w:h="16838"/>
      <w:pgMar w:left="806" w:right="929" w:gutter="0" w:header="720" w:top="777" w:footer="720" w:bottom="777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Symbol">
    <w:charset w:val="00"/>
    <w:family w:val="roman"/>
    <w:pitch w:val="variable"/>
  </w:font>
  <w:font w:name="Courier New">
    <w:charset w:val="00"/>
    <w:family w:val="roman"/>
    <w:pitch w:val="variable"/>
  </w:font>
  <w:font w:name="Wingdings"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  <w:p>
    <w:pPr>
      <w:pStyle w:val="Header"/>
      <w:rPr/>
    </w:pPr>
    <w:r>
      <w:rPr>
        <w:rStyle w:val="Hyperlink"/>
        <w:sz w:val="28"/>
        <w:u w:val="none"/>
      </w:rPr>
      <w:t>Your header comes here</w:t>
    </w:r>
  </w:p>
  <w:p>
    <w:pPr>
      <w:pStyle w:val="Header"/>
      <w:rPr/>
    </w:pPr>
    <w:r>
      <w:rPr/>
    </w:r>
  </w:p>
  <w:p>
    <w:pPr>
      <w:pStyle w:val="Header"/>
      <w:rPr/>
    </w:pPr>
    <w:r>
      <w:rPr/>
    </w:r>
  </w:p>
  <w:p>
    <w:pPr>
      <w:pStyle w:val="Header"/>
      <w:rPr/>
    </w:pPr>
    <w:r>
      <mc:AlternateContent>
        <mc:Choice Requires="wps">
          <w:drawing>
            <wp:anchor behindDoc="1" distT="0" distB="0" distL="114300" distR="114300" simplePos="0" locked="0" layoutInCell="1" allowOverlap="1" relativeHeight="2">
              <wp:simplePos x="0" y="0"/>
              <wp:positionH relativeFrom="column">
                <wp:posOffset>25400</wp:posOffset>
              </wp:positionH>
              <wp:positionV relativeFrom="paragraph">
                <wp:posOffset>69215</wp:posOffset>
              </wp:positionV>
              <wp:extent cx="6398895" cy="0"/>
              <wp:effectExtent l="5080" t="5080" r="5080" b="508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399000" cy="0"/>
                      </a:xfrm>
                      <a:prstGeom prst="line">
                        <a:avLst/>
                      </a:prstGeom>
                      <a:ln cap="sq"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hape_0" from="2pt,5.45pt" to="505.8pt,5.45pt" stroked="t" o:allowincell="f" style="position:absolute">
              <v:stroke color="black" weight="9360" joinstyle="round" endcap="square"/>
              <v:fill o:detectmouseclick="t" on="false"/>
              <w10:wrap type="none"/>
            </v:line>
          </w:pict>
        </mc:Fallback>
      </mc:AlternateContent>
    </w:r>
    <w:r>
      <w:rPr>
        <w:sz w:val="28"/>
      </w:rPr>
      <w:t xml:space="preserve">  </w:t>
    </w:r>
    <w:r>
      <w:rPr>
        <w:rStyle w:val="Pagenumber"/>
      </w:rPr>
      <w:t xml:space="preserve">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autoHyphenation w:val="true"/>
  <w:compat>
    <w:compatSetting w:name="compatibilityMode" w:uri="http://schemas.microsoft.com/office/word" w:val="12"/>
  </w:compat>
  <w:themeFontLang w:val="en-IN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IN" w:eastAsia="en-I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en-US" w:eastAsia="ar-SA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jc w:val="center"/>
      <w:outlineLvl w:val="0"/>
    </w:pPr>
    <w:rPr>
      <w:sz w:val="28"/>
      <w:u w:val="single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outlineLvl w:val="1"/>
    </w:pPr>
    <w:rPr>
      <w:sz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8Num2z0" w:customStyle="1">
    <w:name w:val="WW8Num2z0"/>
    <w:qFormat/>
    <w:rPr>
      <w:rFonts w:ascii="Symbol" w:hAnsi="Symbol" w:cs="Symbol"/>
      <w:sz w:val="20"/>
    </w:rPr>
  </w:style>
  <w:style w:type="character" w:styleId="WW8Num2z1" w:customStyle="1">
    <w:name w:val="WW8Num2z1"/>
    <w:qFormat/>
    <w:rPr>
      <w:rFonts w:ascii="Courier New" w:hAnsi="Courier New" w:cs="Courier New"/>
      <w:sz w:val="20"/>
    </w:rPr>
  </w:style>
  <w:style w:type="character" w:styleId="WW8Num2z2" w:customStyle="1">
    <w:name w:val="WW8Num2z2"/>
    <w:qFormat/>
    <w:rPr>
      <w:rFonts w:ascii="Wingdings" w:hAnsi="Wingdings" w:cs="Wingdings"/>
      <w:sz w:val="20"/>
    </w:rPr>
  </w:style>
  <w:style w:type="character" w:styleId="WW8Num4z0" w:customStyle="1">
    <w:name w:val="WW8Num4z0"/>
    <w:qFormat/>
    <w:rPr>
      <w:rFonts w:ascii="Symbol" w:hAnsi="Symbol" w:cs="Symbol"/>
      <w:sz w:val="20"/>
    </w:rPr>
  </w:style>
  <w:style w:type="character" w:styleId="WW8Num4z1" w:customStyle="1">
    <w:name w:val="WW8Num4z1"/>
    <w:qFormat/>
    <w:rPr>
      <w:rFonts w:ascii="Courier New" w:hAnsi="Courier New" w:cs="Courier New"/>
      <w:sz w:val="20"/>
    </w:rPr>
  </w:style>
  <w:style w:type="character" w:styleId="WW8Num4z2" w:customStyle="1">
    <w:name w:val="WW8Num4z2"/>
    <w:qFormat/>
    <w:rPr>
      <w:rFonts w:ascii="Wingdings" w:hAnsi="Wingdings" w:cs="Wingdings"/>
      <w:sz w:val="20"/>
    </w:rPr>
  </w:style>
  <w:style w:type="character" w:styleId="WW8Num10z0" w:customStyle="1">
    <w:name w:val="WW8Num10z0"/>
    <w:qFormat/>
    <w:rPr>
      <w:rFonts w:ascii="Symbol" w:hAnsi="Symbol" w:cs="Symbol"/>
      <w:sz w:val="20"/>
    </w:rPr>
  </w:style>
  <w:style w:type="character" w:styleId="WW8Num10z1" w:customStyle="1">
    <w:name w:val="WW8Num10z1"/>
    <w:qFormat/>
    <w:rPr>
      <w:rFonts w:ascii="Courier New" w:hAnsi="Courier New" w:cs="Courier New"/>
      <w:sz w:val="20"/>
    </w:rPr>
  </w:style>
  <w:style w:type="character" w:styleId="WW8Num10z2" w:customStyle="1">
    <w:name w:val="WW8Num10z2"/>
    <w:qFormat/>
    <w:rPr>
      <w:rFonts w:ascii="Wingdings" w:hAnsi="Wingdings" w:cs="Wingdings"/>
      <w:sz w:val="20"/>
    </w:rPr>
  </w:style>
  <w:style w:type="character" w:styleId="WW8Num11z0" w:customStyle="1">
    <w:name w:val="WW8Num11z0"/>
    <w:qFormat/>
    <w:rPr>
      <w:rFonts w:ascii="Symbol" w:hAnsi="Symbol" w:cs="Symbol"/>
      <w:sz w:val="20"/>
    </w:rPr>
  </w:style>
  <w:style w:type="character" w:styleId="WW8Num11z1" w:customStyle="1">
    <w:name w:val="WW8Num11z1"/>
    <w:qFormat/>
    <w:rPr>
      <w:rFonts w:ascii="Courier New" w:hAnsi="Courier New" w:cs="Courier New"/>
      <w:sz w:val="20"/>
    </w:rPr>
  </w:style>
  <w:style w:type="character" w:styleId="WW8Num11z2" w:customStyle="1">
    <w:name w:val="WW8Num11z2"/>
    <w:qFormat/>
    <w:rPr>
      <w:rFonts w:ascii="Wingdings" w:hAnsi="Wingdings" w:cs="Wingdings"/>
      <w:sz w:val="20"/>
    </w:rPr>
  </w:style>
  <w:style w:type="character" w:styleId="WW8Num14z0" w:customStyle="1">
    <w:name w:val="WW8Num14z0"/>
    <w:qFormat/>
    <w:rPr>
      <w:rFonts w:ascii="Symbol" w:hAnsi="Symbol" w:cs="Symbol"/>
      <w:sz w:val="20"/>
    </w:rPr>
  </w:style>
  <w:style w:type="character" w:styleId="WW8Num14z1" w:customStyle="1">
    <w:name w:val="WW8Num14z1"/>
    <w:qFormat/>
    <w:rPr>
      <w:rFonts w:ascii="Courier New" w:hAnsi="Courier New" w:cs="Courier New"/>
      <w:sz w:val="20"/>
    </w:rPr>
  </w:style>
  <w:style w:type="character" w:styleId="WW8Num14z2" w:customStyle="1">
    <w:name w:val="WW8Num14z2"/>
    <w:qFormat/>
    <w:rPr>
      <w:rFonts w:ascii="Wingdings" w:hAnsi="Wingdings" w:cs="Wingdings"/>
      <w:sz w:val="20"/>
    </w:rPr>
  </w:style>
  <w:style w:type="character" w:styleId="WW8Num15z0" w:customStyle="1">
    <w:name w:val="WW8Num15z0"/>
    <w:qFormat/>
    <w:rPr>
      <w:rFonts w:ascii="Symbol" w:hAnsi="Symbol" w:cs="Symbol"/>
      <w:sz w:val="20"/>
    </w:rPr>
  </w:style>
  <w:style w:type="character" w:styleId="WW8Num15z1" w:customStyle="1">
    <w:name w:val="WW8Num15z1"/>
    <w:qFormat/>
    <w:rPr>
      <w:rFonts w:ascii="Courier New" w:hAnsi="Courier New" w:cs="Courier New"/>
      <w:sz w:val="20"/>
    </w:rPr>
  </w:style>
  <w:style w:type="character" w:styleId="WW8Num15z2" w:customStyle="1">
    <w:name w:val="WW8Num15z2"/>
    <w:qFormat/>
    <w:rPr>
      <w:rFonts w:ascii="Wingdings" w:hAnsi="Wingdings" w:cs="Wingdings"/>
      <w:sz w:val="20"/>
    </w:rPr>
  </w:style>
  <w:style w:type="character" w:styleId="WW8Num18z0" w:customStyle="1">
    <w:name w:val="WW8Num18z0"/>
    <w:qFormat/>
    <w:rPr>
      <w:rFonts w:ascii="Symbol" w:hAnsi="Symbol" w:cs="Symbol"/>
      <w:sz w:val="20"/>
    </w:rPr>
  </w:style>
  <w:style w:type="character" w:styleId="WW8Num18z1" w:customStyle="1">
    <w:name w:val="WW8Num18z1"/>
    <w:qFormat/>
    <w:rPr>
      <w:rFonts w:ascii="Courier New" w:hAnsi="Courier New" w:cs="Courier New"/>
      <w:sz w:val="20"/>
    </w:rPr>
  </w:style>
  <w:style w:type="character" w:styleId="WW8Num18z2" w:customStyle="1">
    <w:name w:val="WW8Num18z2"/>
    <w:qFormat/>
    <w:rPr>
      <w:rFonts w:ascii="Wingdings" w:hAnsi="Wingdings" w:cs="Wingdings"/>
      <w:sz w:val="20"/>
    </w:rPr>
  </w:style>
  <w:style w:type="character" w:styleId="WW8Num19z0" w:customStyle="1">
    <w:name w:val="WW8Num19z0"/>
    <w:qFormat/>
    <w:rPr>
      <w:rFonts w:ascii="Symbol" w:hAnsi="Symbol" w:cs="Symbol"/>
      <w:sz w:val="20"/>
    </w:rPr>
  </w:style>
  <w:style w:type="character" w:styleId="WW8Num19z1" w:customStyle="1">
    <w:name w:val="WW8Num19z1"/>
    <w:qFormat/>
    <w:rPr>
      <w:rFonts w:ascii="Courier New" w:hAnsi="Courier New" w:cs="Courier New"/>
      <w:sz w:val="20"/>
    </w:rPr>
  </w:style>
  <w:style w:type="character" w:styleId="WW8Num19z2" w:customStyle="1">
    <w:name w:val="WW8Num19z2"/>
    <w:qFormat/>
    <w:rPr>
      <w:rFonts w:ascii="Wingdings" w:hAnsi="Wingdings" w:cs="Wingdings"/>
      <w:sz w:val="20"/>
    </w:rPr>
  </w:style>
  <w:style w:type="character" w:styleId="WW8Num23z0" w:customStyle="1">
    <w:name w:val="WW8Num23z0"/>
    <w:qFormat/>
    <w:rPr>
      <w:rFonts w:ascii="Symbol" w:hAnsi="Symbol" w:cs="Symbol"/>
      <w:sz w:val="20"/>
    </w:rPr>
  </w:style>
  <w:style w:type="character" w:styleId="WW8Num23z1" w:customStyle="1">
    <w:name w:val="WW8Num23z1"/>
    <w:qFormat/>
    <w:rPr>
      <w:rFonts w:ascii="Courier New" w:hAnsi="Courier New" w:cs="Courier New"/>
      <w:sz w:val="20"/>
    </w:rPr>
  </w:style>
  <w:style w:type="character" w:styleId="WW8Num23z2" w:customStyle="1">
    <w:name w:val="WW8Num23z2"/>
    <w:qFormat/>
    <w:rPr>
      <w:rFonts w:ascii="Wingdings" w:hAnsi="Wingdings" w:cs="Wingdings"/>
      <w:sz w:val="20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styleId="Pagenumber">
    <w:name w:val="page number"/>
    <w:basedOn w:val="DefaultParagraphFont"/>
    <w:qFormat/>
    <w:rPr/>
  </w:style>
  <w:style w:type="character" w:styleId="Strong">
    <w:name w:val="Strong"/>
    <w:basedOn w:val="DefaultParagraphFont"/>
    <w:qFormat/>
    <w:rPr>
      <w:b/>
      <w:bCs/>
    </w:rPr>
  </w:style>
  <w:style w:type="character" w:styleId="Spelle" w:customStyle="1">
    <w:name w:val="spelle"/>
    <w:basedOn w:val="DefaultParagraphFont"/>
    <w:qFormat/>
    <w:rPr/>
  </w:style>
  <w:style w:type="character" w:styleId="Grame" w:customStyle="1">
    <w:name w:val="grame"/>
    <w:basedOn w:val="DefaultParagraphFont"/>
    <w:qFormat/>
    <w:rPr/>
  </w:style>
  <w:style w:type="character" w:styleId="NumberingSymbols" w:customStyle="1">
    <w:name w:val="Numbering Symbols"/>
    <w:qFormat/>
    <w:rPr/>
  </w:style>
  <w:style w:type="paragraph" w:styleId="Heading" w:customStyle="1">
    <w:name w:val="Heading"/>
    <w:basedOn w:val="Normal"/>
    <w:next w:val="BodyText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BodyText">
    <w:name w:val="Body Text"/>
    <w:basedOn w:val="Normal"/>
    <w:pPr>
      <w:jc w:val="both"/>
    </w:pPr>
    <w:rPr>
      <w:rFonts w:ascii="Arial" w:hAnsi="Arial" w:cs="Arial"/>
    </w:rPr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 w:customStyle="1">
    <w:name w:val="Index"/>
    <w:basedOn w:val="Normal"/>
    <w:qFormat/>
    <w:pPr>
      <w:suppressLineNumbers/>
    </w:pPr>
    <w:rPr/>
  </w:style>
  <w:style w:type="paragraph" w:styleId="Caption1">
    <w:name w:val="caption1"/>
    <w:basedOn w:val="Normal"/>
    <w:qFormat/>
    <w:pPr>
      <w:suppressLineNumbers/>
      <w:spacing w:before="120" w:after="120"/>
    </w:pPr>
    <w:rPr>
      <w:i/>
      <w:iCs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Footer">
    <w:name w:val="Footer"/>
    <w:basedOn w:val="Normal"/>
    <w:pPr>
      <w:tabs>
        <w:tab w:val="clear" w:pos="720"/>
        <w:tab w:val="center" w:pos="4320" w:leader="none"/>
        <w:tab w:val="right" w:pos="8640" w:leader="none"/>
      </w:tabs>
    </w:pPr>
    <w:rPr/>
  </w:style>
  <w:style w:type="paragraph" w:styleId="Title">
    <w:name w:val="Title"/>
    <w:basedOn w:val="Normal"/>
    <w:next w:val="Subtitle"/>
    <w:qFormat/>
    <w:pPr>
      <w:jc w:val="center"/>
    </w:pPr>
    <w:rPr>
      <w:caps/>
      <w:sz w:val="28"/>
      <w:u w:val="single"/>
    </w:rPr>
  </w:style>
  <w:style w:type="paragraph" w:styleId="Subtitle">
    <w:name w:val="Subtitle"/>
    <w:basedOn w:val="Heading"/>
    <w:next w:val="BodyText"/>
    <w:qFormat/>
    <w:pPr>
      <w:jc w:val="center"/>
    </w:pPr>
    <w:rPr>
      <w:i/>
      <w:iCs/>
    </w:rPr>
  </w:style>
  <w:style w:type="paragraph" w:styleId="BodyTextIndent2">
    <w:name w:val="Body Text Indent 2"/>
    <w:basedOn w:val="Normal"/>
    <w:qFormat/>
    <w:pPr>
      <w:tabs>
        <w:tab w:val="clear" w:pos="720"/>
        <w:tab w:val="left" w:pos="360" w:leader="none"/>
        <w:tab w:val="left" w:pos="1440" w:leader="none"/>
      </w:tabs>
      <w:ind w:firstLine="360" w:left="360"/>
    </w:pPr>
    <w:rPr>
      <w:rFonts w:ascii="Arial" w:hAnsi="Arial" w:cs="Arial"/>
    </w:rPr>
  </w:style>
  <w:style w:type="paragraph" w:styleId="BodyTextIndent">
    <w:name w:val="Body Text Indent"/>
    <w:basedOn w:val="Normal"/>
    <w:pPr>
      <w:ind w:left="720"/>
    </w:pPr>
    <w:rPr>
      <w:rFonts w:ascii="Arial" w:hAnsi="Arial" w:cs="Arial"/>
    </w:rPr>
  </w:style>
  <w:style w:type="paragraph" w:styleId="BodyText2">
    <w:name w:val="Body Text 2"/>
    <w:basedOn w:val="Normal"/>
    <w:qFormat/>
    <w:pPr/>
    <w:rPr>
      <w:rFonts w:ascii="Courier New" w:hAnsi="Courier New" w:cs="Courier New"/>
      <w:sz w:val="28"/>
    </w:rPr>
  </w:style>
  <w:style w:type="paragraph" w:styleId="Knee" w:customStyle="1">
    <w:name w:val="knee"/>
    <w:basedOn w:val="Normal"/>
    <w:qFormat/>
    <w:pPr>
      <w:spacing w:before="280" w:after="280"/>
    </w:pPr>
    <w:rPr/>
  </w:style>
  <w:style w:type="paragraph" w:styleId="Theraphy" w:customStyle="1">
    <w:name w:val="theraphy"/>
    <w:basedOn w:val="Normal"/>
    <w:qFormat/>
    <w:pPr>
      <w:spacing w:before="280" w:after="280"/>
    </w:pPr>
    <w:rPr/>
  </w:style>
  <w:style w:type="paragraph" w:styleId="Pulsed" w:customStyle="1">
    <w:name w:val="pulsed"/>
    <w:basedOn w:val="Normal"/>
    <w:qFormat/>
    <w:pPr>
      <w:spacing w:before="280" w:after="280"/>
    </w:pPr>
    <w:rPr/>
  </w:style>
  <w:style w:type="paragraph" w:styleId="Ecxmsonormal" w:customStyle="1">
    <w:name w:val="ecxmsonormal"/>
    <w:basedOn w:val="Normal"/>
    <w:qFormat/>
    <w:pPr>
      <w:spacing w:before="280" w:after="28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egazette.gov.in/" TargetMode="External"/><Relationship Id="rId3" Type="http://schemas.openxmlformats.org/officeDocument/2006/relationships/hyperlink" Target="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Application>LibreOffice/7.6.7.2$Windows_x86 LibreOffice_project/dd47e4b30cb7dab30588d6c79c651f218165e3c5</Application>
  <AppVersion>15.0000</AppVersion>
  <Pages>1</Pages>
  <Words>123</Words>
  <Characters>715</Characters>
  <CharactersWithSpaces>854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2024-10-20T15:12:00Z</dcterms:created>
  <dc:creator>ram1</dc:creator>
  <dc:description/>
  <dc:language>en-GB</dc:language>
  <cp:lastModifiedBy/>
  <cp:lastPrinted>2012-02-27T07:38:00Z</cp:lastPrinted>
  <dcterms:modified xsi:type="dcterms:W3CDTF">2024-11-15T20:29:27Z</dcterms:modified>
  <cp:revision>5</cp:revision>
  <dc:subject/>
  <dc:title>Ravikumar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